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6CD24" w14:textId="77777777" w:rsidR="00CC07AC" w:rsidRPr="00B75CAC" w:rsidRDefault="001033DE" w:rsidP="00180DEA">
      <w:pPr>
        <w:spacing w:after="0" w:line="240" w:lineRule="auto"/>
        <w:jc w:val="both"/>
        <w:rPr>
          <w:b/>
        </w:rPr>
      </w:pPr>
      <w:bookmarkStart w:id="0" w:name="_GoBack"/>
      <w:bookmarkEnd w:id="0"/>
      <w:r w:rsidRPr="00B75CAC">
        <w:rPr>
          <w:b/>
        </w:rPr>
        <w:t>PR: MOU Signing for the Women in Engineering Survey</w:t>
      </w:r>
    </w:p>
    <w:p w14:paraId="5A78E386" w14:textId="77777777" w:rsidR="00B75CAC" w:rsidRDefault="00B75CAC" w:rsidP="00180DEA">
      <w:pPr>
        <w:spacing w:after="0" w:line="240" w:lineRule="auto"/>
        <w:jc w:val="both"/>
      </w:pPr>
    </w:p>
    <w:p w14:paraId="6ABD78D9" w14:textId="3390790D" w:rsidR="00B75CAC" w:rsidRDefault="001033DE" w:rsidP="00180DEA">
      <w:pPr>
        <w:spacing w:after="0" w:line="240" w:lineRule="auto"/>
        <w:jc w:val="both"/>
      </w:pPr>
      <w:r w:rsidRPr="00B75CAC">
        <w:t xml:space="preserve">In line with the goal of establishing </w:t>
      </w:r>
      <w:r w:rsidR="000048A1">
        <w:t xml:space="preserve"> </w:t>
      </w:r>
      <w:r w:rsidRPr="00B75CAC">
        <w:t xml:space="preserve">baseline data to be used for crafting gender and development programs for the construction industry </w:t>
      </w:r>
      <w:r w:rsidR="000048A1">
        <w:t xml:space="preserve">and </w:t>
      </w:r>
      <w:r w:rsidRPr="00B75CAC">
        <w:t xml:space="preserve">to ensure its sustained and consistent growth, the </w:t>
      </w:r>
      <w:r w:rsidRPr="00B75CAC">
        <w:rPr>
          <w:b/>
        </w:rPr>
        <w:t>C</w:t>
      </w:r>
      <w:r w:rsidR="0001651B" w:rsidRPr="00B75CAC">
        <w:rPr>
          <w:b/>
        </w:rPr>
        <w:t xml:space="preserve">onstruction Industry Authority of the Philippines (CIAP) </w:t>
      </w:r>
      <w:r w:rsidRPr="00B75CAC">
        <w:t>and</w:t>
      </w:r>
      <w:r w:rsidRPr="00B75CAC">
        <w:rPr>
          <w:b/>
        </w:rPr>
        <w:t xml:space="preserve"> </w:t>
      </w:r>
      <w:r w:rsidR="0001651B" w:rsidRPr="00B75CAC">
        <w:t xml:space="preserve">the </w:t>
      </w:r>
      <w:r w:rsidR="0001651B" w:rsidRPr="00B75CAC">
        <w:rPr>
          <w:b/>
        </w:rPr>
        <w:t>Council of Engin</w:t>
      </w:r>
      <w:r w:rsidR="00B75CAC" w:rsidRPr="00B75CAC">
        <w:rPr>
          <w:b/>
        </w:rPr>
        <w:t>e</w:t>
      </w:r>
      <w:r w:rsidR="0001651B" w:rsidRPr="00B75CAC">
        <w:rPr>
          <w:b/>
        </w:rPr>
        <w:t>ering Consultants of the Philippines – Young Professional Forum (</w:t>
      </w:r>
      <w:r w:rsidRPr="00B75CAC">
        <w:rPr>
          <w:b/>
        </w:rPr>
        <w:t>CECOPHIL YPF</w:t>
      </w:r>
      <w:r w:rsidR="0001651B" w:rsidRPr="00B75CAC">
        <w:rPr>
          <w:b/>
        </w:rPr>
        <w:t>)</w:t>
      </w:r>
      <w:r w:rsidRPr="00B75CAC">
        <w:t xml:space="preserve"> </w:t>
      </w:r>
      <w:r w:rsidR="0001651B" w:rsidRPr="00B75CAC">
        <w:t>entered</w:t>
      </w:r>
      <w:r w:rsidRPr="00B75CAC">
        <w:t xml:space="preserve"> and signed a </w:t>
      </w:r>
      <w:r w:rsidRPr="00180DEA">
        <w:rPr>
          <w:b/>
        </w:rPr>
        <w:t xml:space="preserve">Memorandum of </w:t>
      </w:r>
      <w:r w:rsidR="000048A1">
        <w:rPr>
          <w:b/>
        </w:rPr>
        <w:t>Understanding</w:t>
      </w:r>
      <w:r w:rsidRPr="00180DEA">
        <w:rPr>
          <w:b/>
        </w:rPr>
        <w:t xml:space="preserve"> </w:t>
      </w:r>
      <w:r w:rsidR="0001651B" w:rsidRPr="00180DEA">
        <w:rPr>
          <w:b/>
        </w:rPr>
        <w:t>(MO</w:t>
      </w:r>
      <w:r w:rsidR="000048A1">
        <w:rPr>
          <w:b/>
        </w:rPr>
        <w:t>U</w:t>
      </w:r>
      <w:r w:rsidR="0001651B" w:rsidRPr="00180DEA">
        <w:rPr>
          <w:b/>
        </w:rPr>
        <w:t>)</w:t>
      </w:r>
      <w:r w:rsidR="0001651B" w:rsidRPr="00B75CAC">
        <w:t xml:space="preserve"> </w:t>
      </w:r>
      <w:r w:rsidR="00B75CAC" w:rsidRPr="00B75CAC">
        <w:t xml:space="preserve">to forge partnership for the </w:t>
      </w:r>
      <w:r w:rsidR="00B75CAC" w:rsidRPr="00180DEA">
        <w:rPr>
          <w:b/>
        </w:rPr>
        <w:t xml:space="preserve">Women in Engineering (WIE) </w:t>
      </w:r>
      <w:r w:rsidR="000048A1">
        <w:rPr>
          <w:b/>
        </w:rPr>
        <w:t xml:space="preserve">Survey </w:t>
      </w:r>
      <w:r w:rsidR="00B75CAC" w:rsidRPr="00180DEA">
        <w:rPr>
          <w:b/>
        </w:rPr>
        <w:t>Project</w:t>
      </w:r>
      <w:r w:rsidR="00B75CAC" w:rsidRPr="00B75CAC">
        <w:t xml:space="preserve">. </w:t>
      </w:r>
    </w:p>
    <w:p w14:paraId="01D20FA0" w14:textId="77777777" w:rsidR="00B75CAC" w:rsidRPr="00B75CAC" w:rsidRDefault="00B75CAC" w:rsidP="00180DEA">
      <w:pPr>
        <w:spacing w:after="0" w:line="240" w:lineRule="auto"/>
        <w:jc w:val="both"/>
      </w:pPr>
    </w:p>
    <w:p w14:paraId="72AE2B17" w14:textId="41E61A6C" w:rsidR="00B75CAC" w:rsidRPr="00B75CAC" w:rsidRDefault="50C136E0" w:rsidP="00180DEA">
      <w:pPr>
        <w:spacing w:after="0" w:line="240" w:lineRule="auto"/>
        <w:jc w:val="both"/>
      </w:pPr>
      <w:r>
        <w:t xml:space="preserve">The </w:t>
      </w:r>
      <w:r w:rsidRPr="50C136E0">
        <w:rPr>
          <w:b/>
          <w:bCs/>
        </w:rPr>
        <w:t>CIAP</w:t>
      </w:r>
      <w:r>
        <w:t xml:space="preserve">, represented by CIAP Director-In-Charge/PODCB Executive Director Doris U. Gacho and PCAB Executive Director Atty. Herbert DG. Matienzo, and the </w:t>
      </w:r>
      <w:r w:rsidRPr="50C136E0">
        <w:rPr>
          <w:b/>
          <w:bCs/>
        </w:rPr>
        <w:t>CECOPHIL YPF</w:t>
      </w:r>
      <w:r>
        <w:t xml:space="preserve">, represented by its Chairperson, Atty. Jean Jacquelyn Nathania De Castro, formally signed the MOU in the CIAP Main Office </w:t>
      </w:r>
      <w:r w:rsidR="00A15AD6">
        <w:t>in</w:t>
      </w:r>
      <w:r>
        <w:t xml:space="preserve"> Makati City last 01 July 2022. </w:t>
      </w:r>
    </w:p>
    <w:p w14:paraId="1EB7F384" w14:textId="77777777" w:rsidR="00B75CAC" w:rsidRDefault="00B75CAC" w:rsidP="00180DEA">
      <w:pPr>
        <w:spacing w:after="0" w:line="240" w:lineRule="auto"/>
        <w:jc w:val="both"/>
      </w:pPr>
    </w:p>
    <w:p w14:paraId="1205D790" w14:textId="6E70D148" w:rsidR="0001651B" w:rsidRPr="00B75CAC" w:rsidRDefault="0001651B" w:rsidP="00180DEA">
      <w:pPr>
        <w:spacing w:after="0" w:line="240" w:lineRule="auto"/>
        <w:jc w:val="both"/>
      </w:pPr>
      <w:r w:rsidRPr="00B75CAC">
        <w:t>The MO</w:t>
      </w:r>
      <w:r w:rsidR="000048A1">
        <w:t>U</w:t>
      </w:r>
      <w:r w:rsidRPr="00B75CAC">
        <w:t xml:space="preserve"> aims to forge partnership between the </w:t>
      </w:r>
      <w:r w:rsidRPr="00180DEA">
        <w:rPr>
          <w:b/>
        </w:rPr>
        <w:t xml:space="preserve">CIAP </w:t>
      </w:r>
      <w:r w:rsidRPr="00B75CAC">
        <w:t xml:space="preserve">and </w:t>
      </w:r>
      <w:r w:rsidRPr="00180DEA">
        <w:rPr>
          <w:b/>
        </w:rPr>
        <w:t>CECOPHIL YPF</w:t>
      </w:r>
      <w:r w:rsidRPr="00B75CAC">
        <w:t xml:space="preserve"> for the </w:t>
      </w:r>
      <w:r w:rsidR="00B75CAC" w:rsidRPr="00B75CAC">
        <w:rPr>
          <w:b/>
        </w:rPr>
        <w:t>WIE</w:t>
      </w:r>
      <w:r w:rsidRPr="00B75CAC">
        <w:rPr>
          <w:b/>
        </w:rPr>
        <w:t xml:space="preserve"> Project</w:t>
      </w:r>
      <w:r w:rsidRPr="00B75CAC">
        <w:t xml:space="preserve"> spearheaded by the CECOPHIL YPF, which aims to recognize and encourage the role of women in the industry. </w:t>
      </w:r>
    </w:p>
    <w:p w14:paraId="052B632B" w14:textId="77777777" w:rsidR="00B75CAC" w:rsidRDefault="00B75CAC" w:rsidP="00180DEA">
      <w:pPr>
        <w:spacing w:after="0" w:line="240" w:lineRule="auto"/>
        <w:jc w:val="both"/>
      </w:pPr>
    </w:p>
    <w:p w14:paraId="6C881068" w14:textId="217AF636" w:rsidR="0001651B" w:rsidRPr="00B75CAC" w:rsidRDefault="0001651B" w:rsidP="00180DEA">
      <w:pPr>
        <w:spacing w:after="0" w:line="240" w:lineRule="auto"/>
        <w:jc w:val="both"/>
      </w:pPr>
      <w:r w:rsidRPr="00B75CAC">
        <w:t xml:space="preserve">The project is conceptualized as CECOPHIL YPF acknowledges that women have played a significant and vital role in the world's progress in the field of engineering and that for the past decades, women have made landmark undertakings that contributed to the development of the construction industry in the Philippines. However, the CECOPHIL YPF </w:t>
      </w:r>
      <w:r w:rsidR="000048A1">
        <w:t>realized</w:t>
      </w:r>
      <w:r w:rsidRPr="00B75CAC">
        <w:t xml:space="preserve"> that there remain much to be done to recognize and encourage the role of women in the industry. Thus, spearheaded this project called, “</w:t>
      </w:r>
      <w:r w:rsidRPr="00B75CAC">
        <w:rPr>
          <w:b/>
        </w:rPr>
        <w:t>Women in Engineering</w:t>
      </w:r>
      <w:r w:rsidRPr="00B75CAC">
        <w:t>”</w:t>
      </w:r>
      <w:r w:rsidR="00B75CAC" w:rsidRPr="00B75CAC">
        <w:t xml:space="preserve"> (WIE)</w:t>
      </w:r>
      <w:r w:rsidRPr="00B75CAC">
        <w:t xml:space="preserve">. </w:t>
      </w:r>
    </w:p>
    <w:p w14:paraId="3AEA50EE" w14:textId="77777777" w:rsidR="00180DEA" w:rsidRDefault="00180DEA" w:rsidP="00180DEA">
      <w:pPr>
        <w:spacing w:after="0" w:line="240" w:lineRule="auto"/>
        <w:jc w:val="both"/>
      </w:pPr>
    </w:p>
    <w:p w14:paraId="38EAE454" w14:textId="46C4C112" w:rsidR="0001651B" w:rsidRPr="00B75CAC" w:rsidRDefault="0001651B" w:rsidP="00180DEA">
      <w:pPr>
        <w:spacing w:after="0" w:line="240" w:lineRule="auto"/>
        <w:jc w:val="both"/>
      </w:pPr>
      <w:r w:rsidRPr="00B75CAC">
        <w:t>The study</w:t>
      </w:r>
      <w:r w:rsidR="000048A1">
        <w:t>/</w:t>
      </w:r>
      <w:r w:rsidRPr="00B75CAC">
        <w:t>survey aim</w:t>
      </w:r>
      <w:r w:rsidR="000048A1">
        <w:t>s</w:t>
      </w:r>
      <w:r w:rsidRPr="00B75CAC">
        <w:t xml:space="preserve"> to have a better understanding of the role of women in the construction industry by gathering qualitative data on key gender issues in the workplace with specific focus on equitable access to work opportunities, working conditions, discrimination, and harassment, among others. </w:t>
      </w:r>
    </w:p>
    <w:p w14:paraId="26462F27" w14:textId="77777777" w:rsidR="00180DEA" w:rsidRDefault="00180DEA" w:rsidP="00180DEA">
      <w:pPr>
        <w:spacing w:after="0" w:line="240" w:lineRule="auto"/>
        <w:jc w:val="both"/>
      </w:pPr>
    </w:p>
    <w:p w14:paraId="6D8BAD54" w14:textId="3AEBCC05" w:rsidR="0001651B" w:rsidRPr="00B75CAC" w:rsidRDefault="0001651B" w:rsidP="00180DEA">
      <w:pPr>
        <w:spacing w:after="0" w:line="240" w:lineRule="auto"/>
        <w:jc w:val="both"/>
      </w:pPr>
      <w:r w:rsidRPr="00B75CAC">
        <w:t xml:space="preserve">Moreover, </w:t>
      </w:r>
      <w:r w:rsidR="00B75CAC" w:rsidRPr="00B75CAC">
        <w:t xml:space="preserve">the survey </w:t>
      </w:r>
      <w:r w:rsidR="000404DA">
        <w:t>likewise intends</w:t>
      </w:r>
      <w:r w:rsidRPr="00B75CAC">
        <w:t xml:space="preserve"> to establish data points on the actual number of women engineers in various specialization and allied professionals working in different capacity in the construction consulting industry and to better understand the current demographic information of women engineers and allied professionals. </w:t>
      </w:r>
    </w:p>
    <w:p w14:paraId="22855844" w14:textId="77777777" w:rsidR="00180DEA" w:rsidRDefault="00180DEA" w:rsidP="00180DEA">
      <w:pPr>
        <w:spacing w:after="0" w:line="240" w:lineRule="auto"/>
        <w:jc w:val="both"/>
      </w:pPr>
    </w:p>
    <w:p w14:paraId="70980024" w14:textId="6F2D3CC5" w:rsidR="00B75CAC" w:rsidRPr="00B75CAC" w:rsidRDefault="50C136E0" w:rsidP="00180DEA">
      <w:pPr>
        <w:spacing w:after="0" w:line="240" w:lineRule="auto"/>
        <w:jc w:val="both"/>
      </w:pPr>
      <w:r>
        <w:t xml:space="preserve">With these goals, the CIAP recognizes the impact of this project for the construction industry and that the result will help the Authority in identifying projects, policies and programs that would benefit the construction industry and could be used as future reference for information purposes. With this, the CIAP fully supports and endorses the WIE project, by entering this Memorandum of Understanding (MOU). </w:t>
      </w:r>
    </w:p>
    <w:p w14:paraId="124A644F" w14:textId="6B312D40" w:rsidR="00180DEA" w:rsidRDefault="00180DEA" w:rsidP="00180DEA">
      <w:pPr>
        <w:spacing w:after="0" w:line="240" w:lineRule="auto"/>
        <w:jc w:val="both"/>
      </w:pPr>
    </w:p>
    <w:p w14:paraId="58A1EF99" w14:textId="21D0544C" w:rsidR="005F05CE" w:rsidRDefault="005F05CE" w:rsidP="00180DEA">
      <w:pPr>
        <w:spacing w:after="0" w:line="240" w:lineRule="auto"/>
        <w:jc w:val="both"/>
      </w:pPr>
      <w:r>
        <w:t xml:space="preserve">We encourage the public to participate in the survey which can be accessed thru this link: </w:t>
      </w:r>
      <w:hyperlink r:id="rId4" w:history="1">
        <w:r w:rsidRPr="005F05CE">
          <w:rPr>
            <w:rStyle w:val="Hyperlink"/>
          </w:rPr>
          <w:t>Women in Engineering Survey</w:t>
        </w:r>
      </w:hyperlink>
    </w:p>
    <w:p w14:paraId="503EA161" w14:textId="0DC1E1CE" w:rsidR="005F05CE" w:rsidRDefault="005F05CE" w:rsidP="00180DEA">
      <w:pPr>
        <w:spacing w:after="0" w:line="240" w:lineRule="auto"/>
        <w:jc w:val="both"/>
      </w:pPr>
    </w:p>
    <w:p w14:paraId="62004DF6" w14:textId="77777777" w:rsidR="005F05CE" w:rsidRDefault="005F05CE" w:rsidP="00180DEA">
      <w:pPr>
        <w:spacing w:after="0" w:line="240" w:lineRule="auto"/>
        <w:jc w:val="both"/>
      </w:pPr>
    </w:p>
    <w:p w14:paraId="5CC63726" w14:textId="77777777" w:rsidR="00B75CAC" w:rsidRPr="00B75CAC" w:rsidRDefault="00B75CAC" w:rsidP="00180DEA">
      <w:pPr>
        <w:spacing w:after="0" w:line="240" w:lineRule="auto"/>
        <w:jc w:val="both"/>
      </w:pPr>
      <w:r w:rsidRPr="00B75CAC">
        <w:t>#</w:t>
      </w:r>
      <w:proofErr w:type="spellStart"/>
      <w:r w:rsidRPr="00B75CAC">
        <w:t>WomenInEngineering</w:t>
      </w:r>
      <w:proofErr w:type="spellEnd"/>
    </w:p>
    <w:p w14:paraId="3B3EA72A" w14:textId="77777777" w:rsidR="00B75CAC" w:rsidRPr="00B75CAC" w:rsidRDefault="00B75CAC" w:rsidP="00180DEA">
      <w:pPr>
        <w:spacing w:after="0" w:line="240" w:lineRule="auto"/>
        <w:jc w:val="both"/>
      </w:pPr>
      <w:r w:rsidRPr="00B75CAC">
        <w:t>#WIE</w:t>
      </w:r>
      <w:r w:rsidRPr="00B75CAC">
        <w:br/>
        <w:t>#</w:t>
      </w:r>
      <w:proofErr w:type="spellStart"/>
      <w:r w:rsidRPr="00B75CAC">
        <w:t>WomenInConstructionIndustry</w:t>
      </w:r>
      <w:proofErr w:type="spellEnd"/>
    </w:p>
    <w:p w14:paraId="6D9FC17C" w14:textId="77777777" w:rsidR="00B75CAC" w:rsidRPr="00B75CAC" w:rsidRDefault="00B75CAC" w:rsidP="00180DEA">
      <w:pPr>
        <w:spacing w:after="0" w:line="240" w:lineRule="auto"/>
        <w:jc w:val="both"/>
      </w:pPr>
      <w:r w:rsidRPr="00B75CAC">
        <w:t>#</w:t>
      </w:r>
      <w:proofErr w:type="spellStart"/>
      <w:r w:rsidRPr="00B75CAC">
        <w:t>TatagAtTapat</w:t>
      </w:r>
      <w:proofErr w:type="spellEnd"/>
      <w:r w:rsidRPr="00B75CAC">
        <w:t xml:space="preserve"> #</w:t>
      </w:r>
      <w:proofErr w:type="spellStart"/>
      <w:r w:rsidRPr="00B75CAC">
        <w:t>BuildingWithIntegrity</w:t>
      </w:r>
      <w:proofErr w:type="spellEnd"/>
    </w:p>
    <w:p w14:paraId="24CE99F9" w14:textId="77777777" w:rsidR="00B75CAC" w:rsidRPr="00B75CAC" w:rsidRDefault="00B75CAC" w:rsidP="00180DEA">
      <w:pPr>
        <w:spacing w:after="0" w:line="240" w:lineRule="auto"/>
        <w:jc w:val="both"/>
      </w:pPr>
      <w:r w:rsidRPr="00B75CAC">
        <w:t>#</w:t>
      </w:r>
      <w:proofErr w:type="spellStart"/>
      <w:r w:rsidRPr="00B75CAC">
        <w:t>OneCIAP</w:t>
      </w:r>
      <w:proofErr w:type="spellEnd"/>
      <w:r w:rsidRPr="00B75CAC">
        <w:t xml:space="preserve"> #CIAP #PCAB #PDCB</w:t>
      </w:r>
    </w:p>
    <w:sectPr w:rsidR="00B75CAC" w:rsidRPr="00B75C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DE"/>
    <w:rsid w:val="000048A1"/>
    <w:rsid w:val="0001651B"/>
    <w:rsid w:val="000404DA"/>
    <w:rsid w:val="001033DE"/>
    <w:rsid w:val="00180DEA"/>
    <w:rsid w:val="0037151A"/>
    <w:rsid w:val="005F05CE"/>
    <w:rsid w:val="008121A5"/>
    <w:rsid w:val="00A15AD6"/>
    <w:rsid w:val="00B75CAC"/>
    <w:rsid w:val="00CC07AC"/>
    <w:rsid w:val="00D916CF"/>
    <w:rsid w:val="00DF49BC"/>
    <w:rsid w:val="00F2140B"/>
    <w:rsid w:val="50C136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9C6C"/>
  <w15:chartTrackingRefBased/>
  <w15:docId w15:val="{E2571A5A-26A9-4366-BDBC-0F8C50BE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5CE"/>
    <w:rPr>
      <w:color w:val="0563C1" w:themeColor="hyperlink"/>
      <w:u w:val="single"/>
    </w:rPr>
  </w:style>
  <w:style w:type="character" w:customStyle="1" w:styleId="UnresolvedMention">
    <w:name w:val="Unresolved Mention"/>
    <w:basedOn w:val="DefaultParagraphFont"/>
    <w:uiPriority w:val="99"/>
    <w:semiHidden/>
    <w:unhideWhenUsed/>
    <w:rsid w:val="005F0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232633">
      <w:bodyDiv w:val="1"/>
      <w:marLeft w:val="0"/>
      <w:marRight w:val="0"/>
      <w:marTop w:val="0"/>
      <w:marBottom w:val="0"/>
      <w:divBdr>
        <w:top w:val="none" w:sz="0" w:space="0" w:color="auto"/>
        <w:left w:val="none" w:sz="0" w:space="0" w:color="auto"/>
        <w:bottom w:val="none" w:sz="0" w:space="0" w:color="auto"/>
        <w:right w:val="none" w:sz="0" w:space="0" w:color="auto"/>
      </w:divBdr>
      <w:divsChild>
        <w:div w:id="2027828057">
          <w:marLeft w:val="0"/>
          <w:marRight w:val="0"/>
          <w:marTop w:val="0"/>
          <w:marBottom w:val="0"/>
          <w:divBdr>
            <w:top w:val="none" w:sz="0" w:space="0" w:color="auto"/>
            <w:left w:val="none" w:sz="0" w:space="0" w:color="auto"/>
            <w:bottom w:val="none" w:sz="0" w:space="0" w:color="auto"/>
            <w:right w:val="none" w:sz="0" w:space="0" w:color="auto"/>
          </w:divBdr>
        </w:div>
        <w:div w:id="2039113948">
          <w:marLeft w:val="0"/>
          <w:marRight w:val="0"/>
          <w:marTop w:val="0"/>
          <w:marBottom w:val="0"/>
          <w:divBdr>
            <w:top w:val="none" w:sz="0" w:space="0" w:color="auto"/>
            <w:left w:val="none" w:sz="0" w:space="0" w:color="auto"/>
            <w:bottom w:val="none" w:sz="0" w:space="0" w:color="auto"/>
            <w:right w:val="none" w:sz="0" w:space="0" w:color="auto"/>
          </w:divBdr>
        </w:div>
        <w:div w:id="203988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1mnACFKOCOMc2AEExsvKbejpfnTVCJTG3c-TrUvsDoZ0/viewform?fbclid=IwAR1sXL-jiTzz8mjVxV-pXXMjKsx7wDzrzSK2JRydFKcfOkA8GgDUywJnjEU&amp;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Lorraine C. Faurillo</dc:creator>
  <cp:keywords/>
  <dc:description/>
  <cp:lastModifiedBy>user</cp:lastModifiedBy>
  <cp:revision>2</cp:revision>
  <dcterms:created xsi:type="dcterms:W3CDTF">2022-07-06T07:15:00Z</dcterms:created>
  <dcterms:modified xsi:type="dcterms:W3CDTF">2022-07-06T07:15:00Z</dcterms:modified>
</cp:coreProperties>
</file>